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0BD48" w14:textId="61E8835A" w:rsidR="009E2482" w:rsidRPr="00FB0D86" w:rsidRDefault="00AB1C56" w:rsidP="004F2324">
      <w:pPr>
        <w:spacing w:line="312" w:lineRule="auto"/>
        <w:jc w:val="both"/>
        <w:rPr>
          <w:rFonts w:ascii="Verdana" w:hAnsi="Verdana" w:cs="ADLaM Display"/>
          <w:b/>
          <w:bCs/>
          <w:lang w:eastAsia="en-GB"/>
        </w:rPr>
      </w:pPr>
      <w:r w:rsidRPr="00FB0D86">
        <w:rPr>
          <w:rFonts w:ascii="Verdana" w:hAnsi="Verdana" w:cs="ADLaM Display"/>
          <w:b/>
          <w:bCs/>
        </w:rPr>
        <w:t xml:space="preserve">Privacy </w:t>
      </w:r>
      <w:r w:rsidR="009E2482" w:rsidRPr="00FB0D86">
        <w:rPr>
          <w:rFonts w:ascii="Verdana" w:hAnsi="Verdana" w:cs="ADLaM Display"/>
          <w:b/>
          <w:bCs/>
          <w:lang w:eastAsia="en-GB"/>
        </w:rPr>
        <w:t>Policy for "Life, Love &amp; Other Shenanigans"</w:t>
      </w:r>
    </w:p>
    <w:p w14:paraId="0C3A3A0B" w14:textId="38A719D0"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 xml:space="preserve">Last Updated: </w:t>
      </w:r>
      <w:r w:rsidR="00E72788" w:rsidRPr="004733DE">
        <w:rPr>
          <w:rFonts w:ascii="Verdana" w:hAnsi="Verdana" w:cs="ADLaM Display"/>
        </w:rPr>
        <w:t>11/02/2024</w:t>
      </w:r>
    </w:p>
    <w:p w14:paraId="30D16507"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1. Introduction:</w:t>
      </w:r>
    </w:p>
    <w:p w14:paraId="6C1D9DC0"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Welcome to "Life, Love &amp; Other Shenanigans." This Privacy Policy outlines how we collect, use, and protect your personal information, considering both United Kingdom and international privacy laws. By using our blog, you agree to the terms of this policy.</w:t>
      </w:r>
    </w:p>
    <w:p w14:paraId="4739B148"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2. Information We Collect:</w:t>
      </w:r>
    </w:p>
    <w:p w14:paraId="0B52EB9B"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Personal Information: We may collect personal information, such as your name and email address, when voluntarily provided by you, for example, when subscribing to our newsletter or interacting with affiliate links.</w:t>
      </w:r>
    </w:p>
    <w:p w14:paraId="072541A0"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Log Data: Like many websites, we collect information that your browser sends whenever you visit our blog. This may include your IP address, browser type, browser version, and the pages you visit.</w:t>
      </w:r>
    </w:p>
    <w:p w14:paraId="3B533FF6"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3. How We Use Your Information:</w:t>
      </w:r>
    </w:p>
    <w:p w14:paraId="03C999FC"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We use the collected information for the following purposes:</w:t>
      </w:r>
    </w:p>
    <w:p w14:paraId="68251550"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To personalize your experience on the blog.</w:t>
      </w:r>
    </w:p>
    <w:p w14:paraId="71AF83D0"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To improve our content and user experience.</w:t>
      </w:r>
    </w:p>
    <w:p w14:paraId="7560B606" w14:textId="564C93E9"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 xml:space="preserve">To </w:t>
      </w:r>
      <w:r w:rsidR="003E65D9" w:rsidRPr="004733DE">
        <w:rPr>
          <w:rFonts w:ascii="Verdana" w:hAnsi="Verdana" w:cs="ADLaM Display"/>
        </w:rPr>
        <w:t>analyse</w:t>
      </w:r>
      <w:r w:rsidRPr="004733DE">
        <w:rPr>
          <w:rFonts w:ascii="Verdana" w:hAnsi="Verdana" w:cs="ADLaM Display"/>
          <w:lang w:eastAsia="en-GB"/>
        </w:rPr>
        <w:t xml:space="preserve"> the effectiveness of affiliate links and provide relevant recommendations.</w:t>
      </w:r>
    </w:p>
    <w:p w14:paraId="1A3400F0"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4. Affiliate Links:</w:t>
      </w:r>
    </w:p>
    <w:p w14:paraId="5814BB4C"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Our blog may include affiliate links. When you click on these links and make a purchase, we may earn a commission. The use of affiliate links does not affect your experience or the cost of the products/services.</w:t>
      </w:r>
    </w:p>
    <w:p w14:paraId="2E6230B9"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5. Cookies:</w:t>
      </w:r>
    </w:p>
    <w:p w14:paraId="07F3E215"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We use cookies to enhance your browsing experience. You can instruct your browser to refuse cookies or indicate when a cookie is being sent. However, if you do not accept cookies, you may not be able to use some portions of our blog.</w:t>
      </w:r>
    </w:p>
    <w:p w14:paraId="3234EDF0"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6. Third-Party Links:</w:t>
      </w:r>
    </w:p>
    <w:p w14:paraId="3398CD68"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Our blog may contain links to third-party websites. We have no control over the content and practices of these websites and encourage you to review their privacy policies.</w:t>
      </w:r>
    </w:p>
    <w:p w14:paraId="080CD19F"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lastRenderedPageBreak/>
        <w:t>7. Data Security:</w:t>
      </w:r>
    </w:p>
    <w:p w14:paraId="6ED27522"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We take reasonable precautions to protect your information. However, no method of transmission over the internet or electronic storage is completely secure, and we cannot guarantee its absolute security.</w:t>
      </w:r>
    </w:p>
    <w:p w14:paraId="1AE49848"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8. Compliance with Laws:</w:t>
      </w:r>
    </w:p>
    <w:p w14:paraId="4EB2D09B"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We comply with all applicable laws concerning the collection, use, and retention of personal information, including the General Data Protection Regulation (GDPR) for users residing in the European Union.</w:t>
      </w:r>
    </w:p>
    <w:p w14:paraId="3CF9AAF7"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9. Changes to This Privacy Policy:</w:t>
      </w:r>
    </w:p>
    <w:p w14:paraId="5120ABB5"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We reserve the right to update or change our Privacy Policy at any time. Any changes will be posted on this page, and the effective date will be updated accordingly.</w:t>
      </w:r>
    </w:p>
    <w:p w14:paraId="6D6820C2" w14:textId="77777777" w:rsidR="009E2482" w:rsidRPr="00FB0D86" w:rsidRDefault="009E2482" w:rsidP="004F2324">
      <w:pPr>
        <w:spacing w:line="312" w:lineRule="auto"/>
        <w:jc w:val="both"/>
        <w:rPr>
          <w:rFonts w:ascii="Verdana" w:hAnsi="Verdana" w:cs="ADLaM Display"/>
          <w:b/>
          <w:bCs/>
          <w:lang w:eastAsia="en-GB"/>
        </w:rPr>
      </w:pPr>
      <w:r w:rsidRPr="00FB0D86">
        <w:rPr>
          <w:rFonts w:ascii="Verdana" w:hAnsi="Verdana" w:cs="ADLaM Display"/>
          <w:b/>
          <w:bCs/>
          <w:lang w:eastAsia="en-GB"/>
        </w:rPr>
        <w:t>10. Contact Us:</w:t>
      </w:r>
    </w:p>
    <w:p w14:paraId="4EBDA2CB" w14:textId="1BFDC93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 xml:space="preserve">If you have any questions or concerns regarding this Privacy Policy, please contact us at </w:t>
      </w:r>
      <w:r w:rsidR="003E65D9" w:rsidRPr="004733DE">
        <w:rPr>
          <w:rFonts w:ascii="Verdana" w:hAnsi="Verdana" w:cs="ADLaM Display"/>
        </w:rPr>
        <w:t>millie@lifeloveshenanigans.com</w:t>
      </w:r>
    </w:p>
    <w:p w14:paraId="5C1B2A60" w14:textId="77777777"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By using our blog, you acknowledge that you have read and understood this Privacy Policy.</w:t>
      </w:r>
    </w:p>
    <w:p w14:paraId="19357C8B" w14:textId="324FD750" w:rsidR="009E2482" w:rsidRPr="004733DE" w:rsidRDefault="009E2482" w:rsidP="004F2324">
      <w:pPr>
        <w:spacing w:line="312" w:lineRule="auto"/>
        <w:jc w:val="both"/>
        <w:rPr>
          <w:rFonts w:ascii="Verdana" w:hAnsi="Verdana" w:cs="ADLaM Display"/>
          <w:lang w:eastAsia="en-GB"/>
        </w:rPr>
      </w:pPr>
      <w:r w:rsidRPr="004733DE">
        <w:rPr>
          <w:rFonts w:ascii="Verdana" w:hAnsi="Verdana" w:cs="ADLaM Display"/>
          <w:lang w:eastAsia="en-GB"/>
        </w:rPr>
        <w:t xml:space="preserve">Effective Date: </w:t>
      </w:r>
      <w:r w:rsidR="00882F4B" w:rsidRPr="004733DE">
        <w:rPr>
          <w:rFonts w:ascii="Verdana" w:hAnsi="Verdana" w:cs="ADLaM Display"/>
        </w:rPr>
        <w:t>11/02/2024</w:t>
      </w:r>
    </w:p>
    <w:p w14:paraId="7F4DE6AB" w14:textId="77777777" w:rsidR="007755CA" w:rsidRPr="00F45177" w:rsidRDefault="007755CA" w:rsidP="00FB0D86">
      <w:pPr>
        <w:spacing w:line="480" w:lineRule="auto"/>
      </w:pPr>
    </w:p>
    <w:sectPr w:rsidR="007755CA" w:rsidRPr="00F451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DLaM Display">
    <w:charset w:val="00"/>
    <w:family w:val="auto"/>
    <w:pitch w:val="variable"/>
    <w:sig w:usb0="8000206F" w:usb1="42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348B3"/>
    <w:multiLevelType w:val="multilevel"/>
    <w:tmpl w:val="93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96A44F9"/>
    <w:multiLevelType w:val="multilevel"/>
    <w:tmpl w:val="6FC69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49112">
    <w:abstractNumId w:val="1"/>
  </w:num>
  <w:num w:numId="2" w16cid:durableId="1493133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72D"/>
    <w:rsid w:val="0005172D"/>
    <w:rsid w:val="003E65D9"/>
    <w:rsid w:val="004733DE"/>
    <w:rsid w:val="004F2324"/>
    <w:rsid w:val="005A3EBD"/>
    <w:rsid w:val="00611D5D"/>
    <w:rsid w:val="00697E17"/>
    <w:rsid w:val="007755CA"/>
    <w:rsid w:val="007B17E7"/>
    <w:rsid w:val="00882F4B"/>
    <w:rsid w:val="009E2482"/>
    <w:rsid w:val="00AB1C56"/>
    <w:rsid w:val="00C779D8"/>
    <w:rsid w:val="00E72788"/>
    <w:rsid w:val="00F45177"/>
    <w:rsid w:val="00FA2C1D"/>
    <w:rsid w:val="00FB0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AE24"/>
  <w15:chartTrackingRefBased/>
  <w15:docId w15:val="{3B315F17-CB33-41EF-9CEA-B7F43523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248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9E24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23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Carvalho</dc:creator>
  <cp:keywords/>
  <dc:description/>
  <cp:lastModifiedBy>Isabel Carvalho</cp:lastModifiedBy>
  <cp:revision>12</cp:revision>
  <dcterms:created xsi:type="dcterms:W3CDTF">2024-02-11T16:18:00Z</dcterms:created>
  <dcterms:modified xsi:type="dcterms:W3CDTF">2024-02-11T16:54:00Z</dcterms:modified>
</cp:coreProperties>
</file>